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5D" w:rsidRPr="00A50753" w:rsidRDefault="00A50753" w:rsidP="00A50753">
      <w:pPr>
        <w:ind w:left="720"/>
        <w:rPr>
          <w:sz w:val="20"/>
          <w:szCs w:val="20"/>
        </w:rPr>
      </w:pPr>
      <w:r w:rsidRPr="00A50753">
        <w:rPr>
          <w:rFonts w:ascii="Gulim" w:eastAsia="Gulim" w:hAnsi="Gulim" w:cs="Gulim" w:hint="eastAsia"/>
          <w:b/>
          <w:color w:val="222222"/>
          <w:sz w:val="20"/>
          <w:szCs w:val="20"/>
          <w:lang w:eastAsia="ko-KR"/>
        </w:rPr>
        <w:t>제</w:t>
      </w:r>
      <w:r w:rsidRPr="00A50753">
        <w:rPr>
          <w:rFonts w:ascii="Arial" w:hAnsi="Arial" w:cs="Arial" w:hint="eastAsia"/>
          <w:b/>
          <w:color w:val="222222"/>
          <w:sz w:val="20"/>
          <w:szCs w:val="20"/>
          <w:lang w:eastAsia="ko-KR"/>
        </w:rPr>
        <w:t xml:space="preserve"> 92 </w:t>
      </w:r>
      <w:r w:rsidRPr="00A50753">
        <w:rPr>
          <w:rFonts w:ascii="Gulim" w:eastAsia="Gulim" w:hAnsi="Gulim" w:cs="Gulim" w:hint="eastAsia"/>
          <w:b/>
          <w:color w:val="222222"/>
          <w:sz w:val="20"/>
          <w:szCs w:val="20"/>
          <w:lang w:eastAsia="ko-KR"/>
        </w:rPr>
        <w:t>부록</w:t>
      </w:r>
      <w:r w:rsidRPr="00A50753">
        <w:rPr>
          <w:rFonts w:ascii="Arial" w:hAnsi="Arial" w:cs="Arial" w:hint="eastAsia"/>
          <w:b/>
          <w:color w:val="222222"/>
          <w:sz w:val="20"/>
          <w:szCs w:val="20"/>
          <w:lang w:eastAsia="ko-KR"/>
        </w:rPr>
        <w:t xml:space="preserve"> A</w:t>
      </w:r>
      <w:r w:rsidRPr="00A50753">
        <w:rPr>
          <w:rFonts w:ascii="Arial" w:hAnsi="Arial" w:cs="Arial" w:hint="eastAsia"/>
          <w:b/>
          <w:color w:val="222222"/>
          <w:sz w:val="20"/>
          <w:szCs w:val="20"/>
          <w:lang w:eastAsia="ko-KR"/>
        </w:rPr>
        <w:br/>
      </w:r>
      <w:r w:rsidRPr="00A50753">
        <w:rPr>
          <w:rFonts w:ascii="Arial" w:hAnsi="Arial" w:cs="Arial" w:hint="eastAsia"/>
          <w:b/>
          <w:color w:val="222222"/>
          <w:sz w:val="20"/>
          <w:szCs w:val="20"/>
          <w:lang w:eastAsia="ko-KR"/>
        </w:rPr>
        <w:br/>
      </w:r>
      <w:r w:rsidRPr="00A50753">
        <w:rPr>
          <w:rFonts w:ascii="Gulim" w:eastAsia="Gulim" w:hAnsi="Gulim" w:cs="Gulim" w:hint="eastAsia"/>
          <w:b/>
          <w:color w:val="222222"/>
          <w:sz w:val="20"/>
          <w:szCs w:val="20"/>
          <w:lang w:eastAsia="ko-KR"/>
        </w:rPr>
        <w:t>차별은</w:t>
      </w:r>
      <w:r w:rsidRPr="00A50753">
        <w:rPr>
          <w:rFonts w:ascii="Arial" w:hAnsi="Arial" w:cs="Arial" w:hint="eastAsia"/>
          <w:b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b/>
          <w:color w:val="222222"/>
          <w:sz w:val="20"/>
          <w:szCs w:val="20"/>
          <w:lang w:eastAsia="ko-KR"/>
        </w:rPr>
        <w:t>불법입니다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br/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br/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구강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외과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캔자스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>, LC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는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해당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연방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민권법을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준수하며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인종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,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피부색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,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출신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국가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,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연령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,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장애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,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또는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성별에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근거하여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차별하지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않습니다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.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구강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외과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캔자스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, LC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사람을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제외하거나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인종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,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피부색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,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출신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국가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,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연령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,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장애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,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또는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섹스의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다르게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취급하지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않습니다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>.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br/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br/>
      </w:r>
      <w:bookmarkStart w:id="0" w:name="_GoBack"/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> 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구강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외과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캔자스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, LC </w:t>
      </w:r>
      <w:bookmarkEnd w:id="0"/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>: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br/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br/>
        <w:t> 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>•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같은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우리와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효과적으로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의사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소통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장애를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가진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사람들에게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무료로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지원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및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서비스를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제공합니다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: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br/>
        <w:t> 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>○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공인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수화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통역사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br/>
        <w:t> 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>○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다른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형식으로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작성된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정보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(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대형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인쇄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,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오디오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,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접근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가능한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전자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형식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,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다른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형식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>)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br/>
        <w:t> 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>•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다음과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같은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주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언어가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영어가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아닌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사람들에게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무료로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언어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서비스를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제공합니다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: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br/>
        <w:t> 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>○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자격을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갖춘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통역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br/>
        <w:t> 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>○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정보는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다른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언어로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작성된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br/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br/>
        <w:t> 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이러한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서비스가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필요한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경우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,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로라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그레이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,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일반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관리자에게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문의하십시오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>.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br/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br/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당신은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구강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외과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캔자스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>, LC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는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이러한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서비스를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제공하는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데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실패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또는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인종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,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피부색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,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출신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국가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,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연령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,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장애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,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또는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성별에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기초하여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다른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방식으로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차별가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있다고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생각하는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경우에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불만을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제기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할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수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있습니다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: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br/>
        <w:t>                                    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로라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그레이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br/>
        <w:t xml:space="preserve">                                    308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메인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세인트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br/>
        <w:t>                                    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로렌스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>, KS 66044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br/>
        <w:t>                                    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전화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번호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: (785)843-5490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br/>
        <w:t>                                    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팩스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번호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: (785)843-5378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br/>
      </w:r>
      <w:r w:rsidRPr="00A50753">
        <w:rPr>
          <w:rFonts w:ascii="Gulim" w:eastAsia="Gulim" w:hAnsi="Gulim" w:cs="Gulim"/>
          <w:color w:val="222222"/>
          <w:sz w:val="20"/>
          <w:szCs w:val="20"/>
          <w:lang w:eastAsia="ko-KR"/>
        </w:rPr>
        <w:t xml:space="preserve">                             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이메일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: Laura@oralsurgerykansas.com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br/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br/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당신은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직접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또는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우편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,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팩스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,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또는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이메일로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불만을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제기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할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수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있습니다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.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당신이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불만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,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로라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그레이을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제기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도움이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필요한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경우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,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일반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관리자는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당신을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도울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수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있습니다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>.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br/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br/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또한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https://ocrportal.hhs.gov/ocr/portal/lobby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에서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전자적으로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시민의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권리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불만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포털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용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Office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를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사용할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보건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복지부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,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시민의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권리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용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Office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의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미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교육부와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시민의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권리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불만을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제기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할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수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있습니다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.</w:t>
      </w:r>
      <w:proofErr w:type="spellStart"/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>jsf</w:t>
      </w:r>
      <w:proofErr w:type="spellEnd"/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,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또는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메일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또는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전화로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: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br/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br/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보건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복지부의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미국학과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br/>
        <w:t xml:space="preserve">200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독립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도로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>, SW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br/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룸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509F, HHH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건물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br/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워싱턴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D.C. 20201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br/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br/>
        <w:t>1-800-368-1019, 800-537-7697 (TDD)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br/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신청서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양식은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http://www.hhs.gov/ocr/office/file/index.html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에서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확인할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A50753">
        <w:rPr>
          <w:rFonts w:ascii="Gulim" w:eastAsia="Gulim" w:hAnsi="Gulim" w:cs="Gulim" w:hint="eastAsia"/>
          <w:color w:val="222222"/>
          <w:sz w:val="20"/>
          <w:szCs w:val="20"/>
          <w:lang w:eastAsia="ko-KR"/>
        </w:rPr>
        <w:t>수있다</w:t>
      </w:r>
      <w:r w:rsidRPr="00A50753">
        <w:rPr>
          <w:rFonts w:ascii="Arial" w:hAnsi="Arial" w:cs="Arial" w:hint="eastAsia"/>
          <w:color w:val="222222"/>
          <w:sz w:val="20"/>
          <w:szCs w:val="20"/>
          <w:lang w:eastAsia="ko-KR"/>
        </w:rPr>
        <w:t>.</w:t>
      </w:r>
    </w:p>
    <w:sectPr w:rsidR="009A5C5D" w:rsidRPr="00A50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53"/>
    <w:rsid w:val="009A5C5D"/>
    <w:rsid w:val="00A5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Gray</dc:creator>
  <cp:lastModifiedBy>Laura Gray</cp:lastModifiedBy>
  <cp:revision>1</cp:revision>
  <dcterms:created xsi:type="dcterms:W3CDTF">2016-09-29T15:50:00Z</dcterms:created>
  <dcterms:modified xsi:type="dcterms:W3CDTF">2016-09-29T15:53:00Z</dcterms:modified>
</cp:coreProperties>
</file>